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6B1D" w14:textId="77777777" w:rsidR="005C6405" w:rsidRPr="00F03148" w:rsidRDefault="005C6405" w:rsidP="00F03148">
      <w:pPr>
        <w:pStyle w:val="NoSpacing"/>
      </w:pPr>
    </w:p>
    <w:p w14:paraId="45D5DFB2" w14:textId="77777777" w:rsidR="0003539C" w:rsidRPr="0032526A" w:rsidRDefault="0003539C" w:rsidP="0003539C">
      <w:pPr>
        <w:pStyle w:val="NoSpacing"/>
        <w:jc w:val="center"/>
        <w:rPr>
          <w:sz w:val="28"/>
          <w:szCs w:val="28"/>
        </w:rPr>
      </w:pPr>
      <w:r w:rsidRPr="0032526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6A9DEB" wp14:editId="16392C7F">
            <wp:simplePos x="0" y="0"/>
            <wp:positionH relativeFrom="column">
              <wp:posOffset>5455285</wp:posOffset>
            </wp:positionH>
            <wp:positionV relativeFrom="paragraph">
              <wp:posOffset>-491564</wp:posOffset>
            </wp:positionV>
            <wp:extent cx="1007745" cy="990600"/>
            <wp:effectExtent l="19050" t="0" r="190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2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6CBBCF" wp14:editId="286DCC77">
            <wp:simplePos x="0" y="0"/>
            <wp:positionH relativeFrom="column">
              <wp:posOffset>-705597</wp:posOffset>
            </wp:positionH>
            <wp:positionV relativeFrom="paragraph">
              <wp:posOffset>-688975</wp:posOffset>
            </wp:positionV>
            <wp:extent cx="1009650" cy="11049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26A">
        <w:rPr>
          <w:sz w:val="28"/>
          <w:szCs w:val="28"/>
        </w:rPr>
        <w:t>MINISTRY OF PUBLIC WORKS</w:t>
      </w:r>
    </w:p>
    <w:p w14:paraId="38F39BC9" w14:textId="738F4080" w:rsidR="0003539C" w:rsidRPr="0032526A" w:rsidRDefault="0003539C" w:rsidP="0003539C">
      <w:pPr>
        <w:pStyle w:val="NoSpacing"/>
        <w:rPr>
          <w:sz w:val="19"/>
          <w:szCs w:val="22"/>
        </w:rPr>
      </w:pPr>
      <w:r>
        <w:rPr>
          <w:b/>
          <w:sz w:val="32"/>
          <w:szCs w:val="32"/>
        </w:rPr>
        <w:t xml:space="preserve">                                      </w:t>
      </w:r>
      <w:r w:rsidRPr="0032526A">
        <w:rPr>
          <w:b/>
          <w:sz w:val="32"/>
          <w:szCs w:val="32"/>
        </w:rPr>
        <w:t>Invitation for Bids (IFB)</w:t>
      </w:r>
    </w:p>
    <w:p w14:paraId="74AC4BFA" w14:textId="77777777" w:rsidR="0003539C" w:rsidRPr="0032526A" w:rsidRDefault="0003539C" w:rsidP="0003539C">
      <w:pPr>
        <w:pStyle w:val="NoSpacing"/>
        <w:jc w:val="center"/>
        <w:rPr>
          <w:b/>
          <w:spacing w:val="-2"/>
          <w:sz w:val="32"/>
          <w:szCs w:val="32"/>
        </w:rPr>
      </w:pPr>
      <w:r w:rsidRPr="0032526A">
        <w:rPr>
          <w:b/>
          <w:spacing w:val="-2"/>
          <w:sz w:val="32"/>
          <w:szCs w:val="32"/>
        </w:rPr>
        <w:t>INTERNATIONAL COMPETITIVE BIDDING (ICB)</w:t>
      </w:r>
    </w:p>
    <w:p w14:paraId="001A905A" w14:textId="0C50683E" w:rsidR="0003539C" w:rsidRPr="0003539C" w:rsidRDefault="0003539C" w:rsidP="0003539C">
      <w:pPr>
        <w:pStyle w:val="NoSpacing"/>
        <w:rPr>
          <w:b/>
          <w:spacing w:val="-2"/>
          <w:sz w:val="36"/>
          <w:szCs w:val="36"/>
        </w:rPr>
      </w:pPr>
      <w:r>
        <w:rPr>
          <w:b/>
          <w:spacing w:val="-2"/>
          <w:sz w:val="28"/>
          <w:szCs w:val="28"/>
        </w:rPr>
        <w:t xml:space="preserve">                                    </w:t>
      </w:r>
      <w:r w:rsidRPr="0003539C">
        <w:rPr>
          <w:b/>
          <w:spacing w:val="-2"/>
          <w:sz w:val="36"/>
          <w:szCs w:val="36"/>
        </w:rPr>
        <w:t>ROAD PAVEMENT</w:t>
      </w:r>
      <w:r w:rsidR="00654230">
        <w:rPr>
          <w:b/>
          <w:spacing w:val="-2"/>
          <w:sz w:val="36"/>
          <w:szCs w:val="36"/>
        </w:rPr>
        <w:t xml:space="preserve"> AND</w:t>
      </w:r>
      <w:r w:rsidRPr="0003539C">
        <w:rPr>
          <w:b/>
          <w:spacing w:val="-2"/>
          <w:sz w:val="36"/>
          <w:szCs w:val="36"/>
        </w:rPr>
        <w:t xml:space="preserve"> UPGRADE</w:t>
      </w:r>
    </w:p>
    <w:p w14:paraId="765E68F9" w14:textId="4D884CDC" w:rsidR="005C6405" w:rsidRPr="00F03148" w:rsidRDefault="0003539C" w:rsidP="0003539C">
      <w:pPr>
        <w:pStyle w:val="NoSpacing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</w:t>
      </w:r>
    </w:p>
    <w:p w14:paraId="1EEE1238" w14:textId="7D6DC859" w:rsidR="005C6405" w:rsidRPr="00F03148" w:rsidRDefault="005C6405" w:rsidP="00F03148">
      <w:pPr>
        <w:pStyle w:val="NoSpacing"/>
        <w:jc w:val="center"/>
      </w:pPr>
    </w:p>
    <w:p w14:paraId="290FEC61" w14:textId="0AF1DC09" w:rsidR="000B6A53" w:rsidRDefault="003A46A1" w:rsidP="00ED218F">
      <w:pPr>
        <w:jc w:val="both"/>
        <w:rPr>
          <w:spacing w:val="-2"/>
        </w:rPr>
      </w:pPr>
      <w:r>
        <w:rPr>
          <w:spacing w:val="-2"/>
        </w:rPr>
        <w:t>T</w:t>
      </w:r>
      <w:r w:rsidR="004B105D">
        <w:rPr>
          <w:spacing w:val="-2"/>
        </w:rPr>
        <w:t>he</w:t>
      </w:r>
      <w:r>
        <w:rPr>
          <w:spacing w:val="-2"/>
        </w:rPr>
        <w:t xml:space="preserve"> Ministry of Public Works with Some funding support from the</w:t>
      </w:r>
      <w:bookmarkStart w:id="0" w:name="_GoBack"/>
      <w:bookmarkEnd w:id="0"/>
      <w:r>
        <w:rPr>
          <w:spacing w:val="-2"/>
        </w:rPr>
        <w:t xml:space="preserve"> G</w:t>
      </w:r>
      <w:r w:rsidR="004B105D">
        <w:rPr>
          <w:spacing w:val="-2"/>
        </w:rPr>
        <w:t xml:space="preserve">overnment of </w:t>
      </w:r>
      <w:r>
        <w:rPr>
          <w:spacing w:val="-2"/>
        </w:rPr>
        <w:t xml:space="preserve">Liberia </w:t>
      </w:r>
      <w:r w:rsidRPr="00DA42F0">
        <w:rPr>
          <w:spacing w:val="-2"/>
        </w:rPr>
        <w:t>seeks</w:t>
      </w:r>
      <w:r w:rsidR="00DA42F0" w:rsidRPr="00DA42F0">
        <w:rPr>
          <w:spacing w:val="-2"/>
        </w:rPr>
        <w:t xml:space="preserve"> qualify contractors </w:t>
      </w:r>
      <w:r>
        <w:rPr>
          <w:spacing w:val="-2"/>
        </w:rPr>
        <w:t>for</w:t>
      </w:r>
      <w:r w:rsidR="00DA42F0" w:rsidRPr="00DA42F0">
        <w:rPr>
          <w:spacing w:val="-2"/>
        </w:rPr>
        <w:t xml:space="preserve"> the upgrade and pavement of roads corridors in </w:t>
      </w:r>
      <w:r w:rsidR="000B6A53">
        <w:rPr>
          <w:spacing w:val="-2"/>
        </w:rPr>
        <w:t>Bong, Grand Kru and Rivergee Counties</w:t>
      </w:r>
      <w:r>
        <w:rPr>
          <w:spacing w:val="-2"/>
        </w:rPr>
        <w:t xml:space="preserve"> as listed below;</w:t>
      </w:r>
    </w:p>
    <w:p w14:paraId="084C32F9" w14:textId="77777777" w:rsidR="000B6A53" w:rsidRDefault="000B6A53" w:rsidP="00ED218F">
      <w:pPr>
        <w:jc w:val="both"/>
        <w:rPr>
          <w:spacing w:val="-2"/>
        </w:rPr>
      </w:pPr>
    </w:p>
    <w:p w14:paraId="799F719C" w14:textId="62EE034E" w:rsidR="000B6A53" w:rsidRDefault="003A46A1" w:rsidP="00ED218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   PRE-FINANCING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6A53" w14:paraId="7E9C5331" w14:textId="77777777" w:rsidTr="000B6A53">
        <w:tc>
          <w:tcPr>
            <w:tcW w:w="2337" w:type="dxa"/>
          </w:tcPr>
          <w:p w14:paraId="52D8ACFB" w14:textId="4894FB0B" w:rsidR="000B6A53" w:rsidRDefault="000B6A53" w:rsidP="00ED218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LOT 1</w:t>
            </w:r>
          </w:p>
        </w:tc>
        <w:tc>
          <w:tcPr>
            <w:tcW w:w="2337" w:type="dxa"/>
          </w:tcPr>
          <w:p w14:paraId="5D70EA54" w14:textId="6D0CB4F0" w:rsidR="000B6A53" w:rsidRDefault="000B6A53" w:rsidP="00ED218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TOTOTA – GBONOTA-PHOBE</w:t>
            </w:r>
          </w:p>
        </w:tc>
        <w:tc>
          <w:tcPr>
            <w:tcW w:w="2338" w:type="dxa"/>
          </w:tcPr>
          <w:p w14:paraId="4FDA8DDA" w14:textId="08B16EC5" w:rsidR="000B6A53" w:rsidRDefault="000B6A53" w:rsidP="00ED218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LOW COST PAVEMENT METHOD</w:t>
            </w:r>
          </w:p>
        </w:tc>
        <w:tc>
          <w:tcPr>
            <w:tcW w:w="2338" w:type="dxa"/>
          </w:tcPr>
          <w:p w14:paraId="0E80CF45" w14:textId="39C17859" w:rsidR="000B6A53" w:rsidRDefault="000B6A53" w:rsidP="00ED218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90KM</w:t>
            </w:r>
          </w:p>
        </w:tc>
      </w:tr>
    </w:tbl>
    <w:p w14:paraId="3213AFB1" w14:textId="76138BF2" w:rsidR="00ED218F" w:rsidRDefault="00DA42F0" w:rsidP="00ED218F">
      <w:pPr>
        <w:jc w:val="both"/>
        <w:rPr>
          <w:spacing w:val="-2"/>
        </w:rPr>
      </w:pPr>
      <w:r w:rsidRPr="00DA42F0">
        <w:rPr>
          <w:spacing w:val="-2"/>
        </w:rPr>
        <w:t xml:space="preserve"> </w:t>
      </w:r>
    </w:p>
    <w:p w14:paraId="66ECC2F7" w14:textId="240067E8" w:rsidR="003A46A1" w:rsidRDefault="003A46A1" w:rsidP="00ED218F">
      <w:pPr>
        <w:jc w:val="both"/>
        <w:rPr>
          <w:spacing w:val="-2"/>
        </w:rPr>
      </w:pPr>
    </w:p>
    <w:p w14:paraId="3E9EF185" w14:textId="77777777" w:rsidR="003A46A1" w:rsidRDefault="003A46A1" w:rsidP="00ED218F">
      <w:pPr>
        <w:jc w:val="both"/>
        <w:rPr>
          <w:spacing w:val="-2"/>
        </w:rPr>
      </w:pPr>
    </w:p>
    <w:p w14:paraId="129916FC" w14:textId="13EA4301" w:rsidR="003A46A1" w:rsidRDefault="003A46A1" w:rsidP="00ED218F">
      <w:pPr>
        <w:jc w:val="both"/>
        <w:rPr>
          <w:spacing w:val="-2"/>
        </w:rPr>
      </w:pPr>
      <w:r>
        <w:rPr>
          <w:spacing w:val="-2"/>
        </w:rPr>
        <w:t xml:space="preserve">                                              FUNDED BY THE GOVERNMENT OF LIBERIA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46A1" w14:paraId="1AAB89C6" w14:textId="77777777" w:rsidTr="003A46A1">
        <w:tc>
          <w:tcPr>
            <w:tcW w:w="2337" w:type="dxa"/>
          </w:tcPr>
          <w:p w14:paraId="36058700" w14:textId="5FC78CD1" w:rsidR="003A46A1" w:rsidRDefault="003A46A1" w:rsidP="003A46A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LOT 2</w:t>
            </w:r>
          </w:p>
        </w:tc>
        <w:tc>
          <w:tcPr>
            <w:tcW w:w="2337" w:type="dxa"/>
          </w:tcPr>
          <w:p w14:paraId="0D18E418" w14:textId="0549FD3B" w:rsidR="003A46A1" w:rsidRDefault="003A46A1" w:rsidP="003A46A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NKROKIA JUNCTION IN GRAND KRU TO KANWEAKAN JUNCTION IN RIVERGEE</w:t>
            </w:r>
          </w:p>
        </w:tc>
        <w:tc>
          <w:tcPr>
            <w:tcW w:w="2338" w:type="dxa"/>
          </w:tcPr>
          <w:p w14:paraId="0EF31F13" w14:textId="2B5608D6" w:rsidR="003A46A1" w:rsidRDefault="003A46A1" w:rsidP="003A46A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COMPLETE ASPHALT PAVEMENT</w:t>
            </w:r>
          </w:p>
        </w:tc>
        <w:tc>
          <w:tcPr>
            <w:tcW w:w="2338" w:type="dxa"/>
          </w:tcPr>
          <w:p w14:paraId="1FFBD1C7" w14:textId="238C3DB0" w:rsidR="003A46A1" w:rsidRDefault="003A46A1" w:rsidP="003A46A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67KM</w:t>
            </w:r>
          </w:p>
        </w:tc>
      </w:tr>
    </w:tbl>
    <w:p w14:paraId="374A84CD" w14:textId="77777777" w:rsidR="003A46A1" w:rsidRPr="00DA42F0" w:rsidRDefault="003A46A1" w:rsidP="00ED218F">
      <w:pPr>
        <w:jc w:val="both"/>
        <w:rPr>
          <w:spacing w:val="-2"/>
        </w:rPr>
      </w:pPr>
    </w:p>
    <w:p w14:paraId="3E36731C" w14:textId="037F9C09" w:rsidR="00996877" w:rsidRPr="00CD20EE" w:rsidRDefault="00996877" w:rsidP="000B6A53">
      <w:pPr>
        <w:pStyle w:val="BodyTextIndent3"/>
        <w:tabs>
          <w:tab w:val="left" w:pos="450"/>
          <w:tab w:val="right" w:pos="9710"/>
        </w:tabs>
        <w:ind w:left="0" w:firstLine="0"/>
        <w:jc w:val="both"/>
        <w:rPr>
          <w:rFonts w:ascii="Times New Roman" w:hAnsi="Times New Roman"/>
          <w:sz w:val="24"/>
        </w:rPr>
      </w:pPr>
    </w:p>
    <w:p w14:paraId="0F91CA69" w14:textId="2C316568" w:rsidR="003A6F12" w:rsidRDefault="008A059B" w:rsidP="005C6405">
      <w:pPr>
        <w:autoSpaceDE w:val="0"/>
        <w:autoSpaceDN w:val="0"/>
        <w:adjustRightInd w:val="0"/>
        <w:jc w:val="both"/>
      </w:pPr>
      <w:r w:rsidRPr="00E01478">
        <w:t>The Ministry therefore invites sealed bids from eligible and qualified bidders for the implementation of the</w:t>
      </w:r>
      <w:r w:rsidR="00D257CD">
        <w:t>se</w:t>
      </w:r>
      <w:r w:rsidRPr="00E01478">
        <w:t xml:space="preserve"> project</w:t>
      </w:r>
      <w:r w:rsidR="00D257CD">
        <w:t>s</w:t>
      </w:r>
      <w:r w:rsidRPr="00E01478">
        <w:t>. The Ministry will apply the</w:t>
      </w:r>
      <w:r>
        <w:t xml:space="preserve"> </w:t>
      </w:r>
      <w:r w:rsidRPr="006D1ADC">
        <w:rPr>
          <w:b/>
        </w:rPr>
        <w:t xml:space="preserve">International Competitive Bidding (ICB) </w:t>
      </w:r>
      <w:r w:rsidRPr="006D1ADC">
        <w:rPr>
          <w:spacing w:val="-2"/>
        </w:rPr>
        <w:t>procedures approved by the</w:t>
      </w:r>
      <w:r w:rsidRPr="006D1ADC">
        <w:rPr>
          <w:b/>
          <w:spacing w:val="-2"/>
        </w:rPr>
        <w:t xml:space="preserve"> Public Procurement and Concessions Commission (PPCC</w:t>
      </w:r>
      <w:r w:rsidR="006D1ADC" w:rsidRPr="006D1ADC">
        <w:rPr>
          <w:b/>
          <w:spacing w:val="-2"/>
        </w:rPr>
        <w:t>)</w:t>
      </w:r>
      <w:r w:rsidR="006D1ADC">
        <w:rPr>
          <w:spacing w:val="-2"/>
        </w:rPr>
        <w:t xml:space="preserve"> specified in the</w:t>
      </w:r>
      <w:r w:rsidR="006D1ADC">
        <w:t xml:space="preserve"> </w:t>
      </w:r>
      <w:r w:rsidR="006D1ADC" w:rsidRPr="00CD20EE">
        <w:rPr>
          <w:b/>
          <w:spacing w:val="-3"/>
        </w:rPr>
        <w:t xml:space="preserve">amended and restated   Public Procurement and Concessions </w:t>
      </w:r>
      <w:r w:rsidR="00DA42F0">
        <w:rPr>
          <w:b/>
          <w:spacing w:val="-3"/>
        </w:rPr>
        <w:t>Act of 2010</w:t>
      </w:r>
      <w:r w:rsidR="006D1ADC">
        <w:t xml:space="preserve"> </w:t>
      </w:r>
      <w:r w:rsidRPr="00E01478">
        <w:t>to procure the works which is opened to all qualified bidders meeting criteria set in the Bidding Documents</w:t>
      </w:r>
      <w:r>
        <w:t>.</w:t>
      </w:r>
    </w:p>
    <w:p w14:paraId="4F4A0AE4" w14:textId="7CFF00B4" w:rsidR="008A059B" w:rsidRPr="008A059B" w:rsidRDefault="008A059B" w:rsidP="008A059B">
      <w:pPr>
        <w:jc w:val="both"/>
        <w:rPr>
          <w:b/>
        </w:rPr>
      </w:pPr>
    </w:p>
    <w:p w14:paraId="6690BD5E" w14:textId="77777777" w:rsidR="008A059B" w:rsidRPr="008A059B" w:rsidRDefault="008A059B" w:rsidP="008A059B">
      <w:pPr>
        <w:jc w:val="both"/>
        <w:rPr>
          <w:b/>
        </w:rPr>
      </w:pPr>
    </w:p>
    <w:p w14:paraId="59BDB89B" w14:textId="77777777" w:rsidR="008A059B" w:rsidRPr="008A059B" w:rsidRDefault="008A059B" w:rsidP="008A059B">
      <w:pPr>
        <w:pStyle w:val="BodyTextIndent2"/>
        <w:tabs>
          <w:tab w:val="clear" w:pos="720"/>
        </w:tabs>
        <w:spacing w:after="200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8A059B">
        <w:rPr>
          <w:rFonts w:ascii="Times New Roman" w:hAnsi="Times New Roman"/>
          <w:spacing w:val="-2"/>
          <w:sz w:val="24"/>
          <w:szCs w:val="24"/>
        </w:rPr>
        <w:t xml:space="preserve">Qualification requirements include: </w:t>
      </w:r>
    </w:p>
    <w:p w14:paraId="5E5FFD01" w14:textId="77777777" w:rsidR="008A059B" w:rsidRPr="008A059B" w:rsidRDefault="008A059B" w:rsidP="008A059B">
      <w:pPr>
        <w:pStyle w:val="BodyTextIndent2"/>
        <w:numPr>
          <w:ilvl w:val="0"/>
          <w:numId w:val="7"/>
        </w:numPr>
        <w:tabs>
          <w:tab w:val="clear" w:pos="720"/>
          <w:tab w:val="clear" w:pos="8741"/>
        </w:tabs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8A059B">
        <w:rPr>
          <w:rFonts w:ascii="Times New Roman" w:hAnsi="Times New Roman"/>
          <w:spacing w:val="-2"/>
          <w:sz w:val="24"/>
          <w:szCs w:val="24"/>
        </w:rPr>
        <w:t>Experience as prime contractor in the construction of at least two works of similar value, nature, and complexity in the last five years;</w:t>
      </w:r>
    </w:p>
    <w:p w14:paraId="237A0261" w14:textId="356C2165" w:rsidR="008A059B" w:rsidRDefault="008A059B" w:rsidP="008A059B">
      <w:pPr>
        <w:pStyle w:val="BodyTextIndent2"/>
        <w:numPr>
          <w:ilvl w:val="0"/>
          <w:numId w:val="7"/>
        </w:numPr>
        <w:tabs>
          <w:tab w:val="clear" w:pos="720"/>
          <w:tab w:val="clear" w:pos="8741"/>
        </w:tabs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8A059B">
        <w:rPr>
          <w:rFonts w:ascii="Times New Roman" w:hAnsi="Times New Roman"/>
          <w:spacing w:val="-2"/>
          <w:sz w:val="24"/>
          <w:szCs w:val="24"/>
        </w:rPr>
        <w:t>Average annual turnover amount of construction works perfo</w:t>
      </w:r>
      <w:r w:rsidR="00C830B8">
        <w:rPr>
          <w:rFonts w:ascii="Times New Roman" w:hAnsi="Times New Roman"/>
          <w:spacing w:val="-2"/>
          <w:sz w:val="24"/>
          <w:szCs w:val="24"/>
        </w:rPr>
        <w:t>rmed within the last five (5) years is US</w:t>
      </w:r>
      <w:r w:rsidRPr="008A059B">
        <w:rPr>
          <w:rFonts w:ascii="Times New Roman" w:hAnsi="Times New Roman"/>
          <w:spacing w:val="-2"/>
          <w:sz w:val="24"/>
          <w:szCs w:val="24"/>
        </w:rPr>
        <w:t>$</w:t>
      </w:r>
      <w:r w:rsidR="00C830B8">
        <w:rPr>
          <w:rFonts w:ascii="Times New Roman" w:hAnsi="Times New Roman"/>
          <w:spacing w:val="-2"/>
          <w:sz w:val="24"/>
          <w:szCs w:val="24"/>
        </w:rPr>
        <w:t>2,000,000.0</w:t>
      </w:r>
      <w:r w:rsidR="0087178D">
        <w:rPr>
          <w:rFonts w:ascii="Times New Roman" w:hAnsi="Times New Roman"/>
          <w:spacing w:val="-2"/>
          <w:sz w:val="24"/>
          <w:szCs w:val="24"/>
        </w:rPr>
        <w:t>0(Two M</w:t>
      </w:r>
      <w:r w:rsidR="00C830B8">
        <w:rPr>
          <w:rFonts w:ascii="Times New Roman" w:hAnsi="Times New Roman"/>
          <w:spacing w:val="-2"/>
          <w:sz w:val="24"/>
          <w:szCs w:val="24"/>
        </w:rPr>
        <w:t>illion United Stated Dollars)</w:t>
      </w:r>
      <w:r w:rsidR="006F6C39">
        <w:rPr>
          <w:rFonts w:ascii="Times New Roman" w:hAnsi="Times New Roman"/>
          <w:spacing w:val="-2"/>
          <w:sz w:val="24"/>
          <w:szCs w:val="24"/>
        </w:rPr>
        <w:t xml:space="preserve"> either with a firm or in case of Joint Venture.</w:t>
      </w:r>
    </w:p>
    <w:p w14:paraId="0D6B0E49" w14:textId="08832FB1" w:rsidR="00ED218F" w:rsidRPr="00B31F75" w:rsidRDefault="00ED218F" w:rsidP="00ED218F">
      <w:pPr>
        <w:pStyle w:val="ListParagraph"/>
        <w:numPr>
          <w:ilvl w:val="0"/>
          <w:numId w:val="7"/>
        </w:numPr>
        <w:jc w:val="both"/>
      </w:pPr>
      <w:r w:rsidRPr="00B31F75">
        <w:t>The Bidder must demonstrat</w:t>
      </w:r>
      <w:r w:rsidR="00E14D32">
        <w:t>e access to, or availability of</w:t>
      </w:r>
      <w:r w:rsidRPr="00B31F75">
        <w:t xml:space="preserve"> financial reso</w:t>
      </w:r>
      <w:r>
        <w:t>urces such as</w:t>
      </w:r>
      <w:r w:rsidRPr="00B31F75">
        <w:t xml:space="preserve"> lines of cre</w:t>
      </w:r>
      <w:r>
        <w:t xml:space="preserve">dit in the amount of US50million for each lot.  </w:t>
      </w:r>
    </w:p>
    <w:p w14:paraId="221703A9" w14:textId="77777777" w:rsidR="008A059B" w:rsidRDefault="008A059B" w:rsidP="00ED218F">
      <w:pPr>
        <w:autoSpaceDE w:val="0"/>
        <w:autoSpaceDN w:val="0"/>
        <w:adjustRightInd w:val="0"/>
        <w:jc w:val="both"/>
      </w:pPr>
    </w:p>
    <w:p w14:paraId="7EDFD26F" w14:textId="528942ED" w:rsidR="00577C67" w:rsidRPr="008C5EB3" w:rsidRDefault="00577C67" w:rsidP="00577C67">
      <w:pPr>
        <w:jc w:val="both"/>
        <w:rPr>
          <w:rStyle w:val="Hyperlink"/>
          <w:color w:val="000000"/>
        </w:rPr>
      </w:pPr>
      <w:r w:rsidRPr="00CC06F8">
        <w:t xml:space="preserve">All interested bidders may obtain further information from the </w:t>
      </w:r>
      <w:r w:rsidRPr="00CC06F8">
        <w:rPr>
          <w:b/>
        </w:rPr>
        <w:t xml:space="preserve">Procurement Division of the Ministry of Public Works </w:t>
      </w:r>
      <w:r w:rsidRPr="00CC06F8">
        <w:rPr>
          <w:b/>
          <w:spacing w:val="-2"/>
        </w:rPr>
        <w:t>South Lynch Street, Monrovia, Liberia</w:t>
      </w:r>
      <w:r w:rsidRPr="00CC06F8">
        <w:t xml:space="preserve"> through the following contact: 0778779161 or Email: </w:t>
      </w:r>
      <w:hyperlink r:id="rId9" w:history="1">
        <w:r w:rsidRPr="00CC06F8">
          <w:rPr>
            <w:rStyle w:val="Hyperlink"/>
          </w:rPr>
          <w:t>tmaxsr@yahoo.com</w:t>
        </w:r>
      </w:hyperlink>
      <w:r w:rsidRPr="00CC06F8">
        <w:rPr>
          <w:b/>
          <w:spacing w:val="-2"/>
        </w:rPr>
        <w:t xml:space="preserve"> and inspect the Bi</w:t>
      </w:r>
      <w:r w:rsidR="00E14D32">
        <w:rPr>
          <w:b/>
          <w:spacing w:val="-2"/>
        </w:rPr>
        <w:t xml:space="preserve">dding Documents from </w:t>
      </w:r>
      <w:r w:rsidR="0087178D">
        <w:rPr>
          <w:b/>
          <w:spacing w:val="-2"/>
        </w:rPr>
        <w:t>May</w:t>
      </w:r>
      <w:r w:rsidR="00E14D32">
        <w:rPr>
          <w:b/>
          <w:spacing w:val="-2"/>
        </w:rPr>
        <w:t xml:space="preserve"> </w:t>
      </w:r>
      <w:r w:rsidR="0087178D">
        <w:rPr>
          <w:b/>
          <w:spacing w:val="-2"/>
        </w:rPr>
        <w:t>23</w:t>
      </w:r>
      <w:r w:rsidRPr="00CC06F8">
        <w:rPr>
          <w:b/>
          <w:spacing w:val="-2"/>
        </w:rPr>
        <w:t>,202</w:t>
      </w:r>
      <w:r w:rsidR="0087178D">
        <w:rPr>
          <w:b/>
          <w:spacing w:val="-2"/>
        </w:rPr>
        <w:t>2</w:t>
      </w:r>
      <w:r>
        <w:rPr>
          <w:b/>
          <w:spacing w:val="-2"/>
        </w:rPr>
        <w:t xml:space="preserve"> to </w:t>
      </w:r>
      <w:r w:rsidR="0087178D">
        <w:rPr>
          <w:b/>
          <w:spacing w:val="-2"/>
        </w:rPr>
        <w:t>July 1</w:t>
      </w:r>
      <w:r w:rsidRPr="008C5EB3">
        <w:rPr>
          <w:b/>
          <w:spacing w:val="-2"/>
        </w:rPr>
        <w:t>, 202</w:t>
      </w:r>
      <w:r w:rsidR="0087178D">
        <w:rPr>
          <w:b/>
          <w:spacing w:val="-2"/>
        </w:rPr>
        <w:t>2</w:t>
      </w:r>
      <w:r w:rsidRPr="008C5EB3">
        <w:rPr>
          <w:b/>
          <w:spacing w:val="-2"/>
        </w:rPr>
        <w:t xml:space="preserve"> beginning from 8:00 </w:t>
      </w:r>
      <w:r w:rsidR="0087178D">
        <w:rPr>
          <w:b/>
          <w:spacing w:val="-2"/>
        </w:rPr>
        <w:t>A</w:t>
      </w:r>
      <w:r w:rsidRPr="008C5EB3">
        <w:rPr>
          <w:b/>
          <w:spacing w:val="-2"/>
        </w:rPr>
        <w:t xml:space="preserve">M to 4:00 PM.  </w:t>
      </w:r>
    </w:p>
    <w:p w14:paraId="6B98D752" w14:textId="77777777" w:rsidR="00577C67" w:rsidRDefault="00577C67" w:rsidP="00577C67">
      <w:pPr>
        <w:jc w:val="both"/>
      </w:pPr>
    </w:p>
    <w:p w14:paraId="61894D50" w14:textId="5E26EB22" w:rsidR="00577C67" w:rsidRPr="00E01478" w:rsidRDefault="00577C67" w:rsidP="00577C67">
      <w:pPr>
        <w:jc w:val="both"/>
        <w:rPr>
          <w:b/>
        </w:rPr>
      </w:pPr>
    </w:p>
    <w:p w14:paraId="08907D7E" w14:textId="77777777" w:rsidR="00F03148" w:rsidRDefault="00F03148" w:rsidP="00F03148">
      <w:pPr>
        <w:jc w:val="both"/>
        <w:rPr>
          <w:spacing w:val="-2"/>
        </w:rPr>
      </w:pPr>
    </w:p>
    <w:p w14:paraId="76CF804C" w14:textId="3AA2927A" w:rsidR="00F03148" w:rsidRPr="0087178D" w:rsidRDefault="00F03148" w:rsidP="00F03148">
      <w:pPr>
        <w:jc w:val="both"/>
        <w:rPr>
          <w:spacing w:val="-2"/>
        </w:rPr>
      </w:pPr>
      <w:r w:rsidRPr="00CC06F8">
        <w:rPr>
          <w:spacing w:val="-2"/>
        </w:rPr>
        <w:t xml:space="preserve">A complete set of Bidding Documents in English may be purchased by interested bidders upon payment of a non-refundable fee of </w:t>
      </w:r>
      <w:r>
        <w:rPr>
          <w:b/>
          <w:spacing w:val="-2"/>
        </w:rPr>
        <w:t>Three</w:t>
      </w:r>
      <w:r w:rsidRPr="00CC06F8">
        <w:rPr>
          <w:b/>
          <w:spacing w:val="-2"/>
        </w:rPr>
        <w:t xml:space="preserve"> Hundred United States Dollars (USD$</w:t>
      </w:r>
      <w:r>
        <w:rPr>
          <w:b/>
          <w:spacing w:val="-2"/>
        </w:rPr>
        <w:t>30</w:t>
      </w:r>
      <w:r w:rsidRPr="00CC06F8">
        <w:rPr>
          <w:b/>
          <w:spacing w:val="-2"/>
        </w:rPr>
        <w:t>0)</w:t>
      </w:r>
      <w:r w:rsidR="0087178D">
        <w:rPr>
          <w:b/>
          <w:spacing w:val="-2"/>
        </w:rPr>
        <w:t>. You can obtain payment details from the Procurement Unit at the Ministry of Public Works.</w:t>
      </w:r>
    </w:p>
    <w:p w14:paraId="1179CBEA" w14:textId="77777777" w:rsidR="00F03148" w:rsidRPr="00E01478" w:rsidRDefault="00F03148" w:rsidP="00F03148">
      <w:pPr>
        <w:jc w:val="both"/>
        <w:rPr>
          <w:spacing w:val="-2"/>
        </w:rPr>
      </w:pPr>
    </w:p>
    <w:p w14:paraId="381BB1BD" w14:textId="5AD1B846" w:rsidR="00F03148" w:rsidRPr="00E01478" w:rsidRDefault="00F03148" w:rsidP="00F0314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2"/>
        </w:rPr>
      </w:pPr>
      <w:r w:rsidRPr="00E01478">
        <w:rPr>
          <w:spacing w:val="-2"/>
        </w:rPr>
        <w:t xml:space="preserve">Bids must be delivered in a sealed envelope to the address below on or before </w:t>
      </w:r>
      <w:r w:rsidR="00D631DC">
        <w:rPr>
          <w:spacing w:val="-2"/>
        </w:rPr>
        <w:t>Friday</w:t>
      </w:r>
      <w:r w:rsidR="00D631DC">
        <w:rPr>
          <w:b/>
          <w:spacing w:val="-2"/>
        </w:rPr>
        <w:t xml:space="preserve"> </w:t>
      </w:r>
      <w:r w:rsidR="0087178D">
        <w:rPr>
          <w:b/>
          <w:spacing w:val="-2"/>
        </w:rPr>
        <w:t>July</w:t>
      </w:r>
      <w:r w:rsidR="00D631DC">
        <w:rPr>
          <w:b/>
          <w:spacing w:val="-2"/>
        </w:rPr>
        <w:t xml:space="preserve"> </w:t>
      </w:r>
      <w:r w:rsidR="0087178D">
        <w:rPr>
          <w:b/>
          <w:spacing w:val="-2"/>
        </w:rPr>
        <w:t>4</w:t>
      </w:r>
      <w:r w:rsidR="00E14D32">
        <w:rPr>
          <w:b/>
          <w:spacing w:val="-2"/>
        </w:rPr>
        <w:t>, 202</w:t>
      </w:r>
      <w:r w:rsidR="0087178D">
        <w:rPr>
          <w:b/>
          <w:spacing w:val="-2"/>
        </w:rPr>
        <w:t xml:space="preserve">2 </w:t>
      </w:r>
      <w:r w:rsidR="00E14D32">
        <w:rPr>
          <w:b/>
          <w:spacing w:val="-2"/>
        </w:rPr>
        <w:t xml:space="preserve">at </w:t>
      </w:r>
      <w:r w:rsidR="0087178D">
        <w:rPr>
          <w:b/>
          <w:spacing w:val="-2"/>
        </w:rPr>
        <w:t>1</w:t>
      </w:r>
      <w:r>
        <w:rPr>
          <w:b/>
          <w:spacing w:val="-2"/>
        </w:rPr>
        <w:t>:00p</w:t>
      </w:r>
      <w:r w:rsidRPr="00E01478">
        <w:rPr>
          <w:b/>
          <w:spacing w:val="-2"/>
        </w:rPr>
        <w:t>m.</w:t>
      </w:r>
      <w:r w:rsidRPr="00E01478">
        <w:rPr>
          <w:i/>
          <w:spacing w:val="-2"/>
        </w:rPr>
        <w:t xml:space="preserve"> </w:t>
      </w:r>
      <w:r w:rsidRPr="00E01478">
        <w:t>Electronic bidding shall not</w:t>
      </w:r>
      <w:r w:rsidRPr="00E01478">
        <w:rPr>
          <w:i/>
        </w:rPr>
        <w:t xml:space="preserve"> </w:t>
      </w:r>
      <w:r w:rsidRPr="00E01478">
        <w:t>be permitted.</w:t>
      </w:r>
      <w:r w:rsidRPr="00E01478">
        <w:rPr>
          <w:spacing w:val="-2"/>
        </w:rPr>
        <w:t xml:space="preserve"> Late bids will be rejected.  Bids will be opened physically in the presence of the bidders’ representatives who choose to attend in person </w:t>
      </w:r>
      <w:r w:rsidR="00654230" w:rsidRPr="00E01478">
        <w:rPr>
          <w:spacing w:val="-2"/>
        </w:rPr>
        <w:t>on July</w:t>
      </w:r>
      <w:r w:rsidR="0087178D">
        <w:rPr>
          <w:b/>
          <w:spacing w:val="-2"/>
        </w:rPr>
        <w:t xml:space="preserve"> 4,</w:t>
      </w:r>
      <w:r w:rsidR="00E14D32">
        <w:rPr>
          <w:b/>
          <w:spacing w:val="-2"/>
        </w:rPr>
        <w:t xml:space="preserve"> 202</w:t>
      </w:r>
      <w:r w:rsidR="00654230">
        <w:rPr>
          <w:b/>
          <w:spacing w:val="-2"/>
        </w:rPr>
        <w:t>2</w:t>
      </w:r>
      <w:r w:rsidR="00E14D32">
        <w:rPr>
          <w:b/>
          <w:spacing w:val="-2"/>
        </w:rPr>
        <w:t xml:space="preserve"> at </w:t>
      </w:r>
      <w:r w:rsidR="00654230">
        <w:rPr>
          <w:b/>
          <w:spacing w:val="-2"/>
        </w:rPr>
        <w:t>1</w:t>
      </w:r>
      <w:r>
        <w:rPr>
          <w:b/>
          <w:spacing w:val="-2"/>
        </w:rPr>
        <w:t>:</w:t>
      </w:r>
      <w:r w:rsidR="00654230">
        <w:rPr>
          <w:b/>
          <w:spacing w:val="-2"/>
        </w:rPr>
        <w:t>25</w:t>
      </w:r>
      <w:r>
        <w:rPr>
          <w:b/>
          <w:spacing w:val="-2"/>
        </w:rPr>
        <w:t xml:space="preserve"> p</w:t>
      </w:r>
      <w:r w:rsidRPr="00E01478">
        <w:rPr>
          <w:b/>
          <w:spacing w:val="-2"/>
        </w:rPr>
        <w:t>m</w:t>
      </w:r>
      <w:r>
        <w:rPr>
          <w:b/>
          <w:spacing w:val="-2"/>
        </w:rPr>
        <w:t xml:space="preserve"> </w:t>
      </w:r>
      <w:r w:rsidR="00654230">
        <w:rPr>
          <w:b/>
          <w:spacing w:val="-2"/>
        </w:rPr>
        <w:t>in</w:t>
      </w:r>
      <w:r>
        <w:rPr>
          <w:b/>
          <w:spacing w:val="-2"/>
        </w:rPr>
        <w:t xml:space="preserve"> the Large Conference room of the Ministry</w:t>
      </w:r>
      <w:r w:rsidRPr="00E01478">
        <w:rPr>
          <w:b/>
          <w:spacing w:val="-2"/>
        </w:rPr>
        <w:t>.</w:t>
      </w:r>
    </w:p>
    <w:p w14:paraId="197E6532" w14:textId="77777777" w:rsidR="00F03148" w:rsidRPr="00E01478" w:rsidRDefault="00F03148" w:rsidP="00F03148">
      <w:pPr>
        <w:jc w:val="both"/>
        <w:rPr>
          <w:spacing w:val="-2"/>
        </w:rPr>
      </w:pPr>
      <w:r w:rsidRPr="00E01478">
        <w:rPr>
          <w:spacing w:val="-2"/>
        </w:rPr>
        <w:t>All bids shall be accompanied by the following:</w:t>
      </w:r>
    </w:p>
    <w:p w14:paraId="20FCF839" w14:textId="0E77B993" w:rsidR="00F03148" w:rsidRPr="00E01478" w:rsidRDefault="008A059B" w:rsidP="00F03148">
      <w:pPr>
        <w:pStyle w:val="NoSpacing"/>
        <w:numPr>
          <w:ilvl w:val="0"/>
          <w:numId w:val="6"/>
        </w:numPr>
      </w:pPr>
      <w:r>
        <w:t xml:space="preserve">Current </w:t>
      </w:r>
      <w:r w:rsidR="00F03148" w:rsidRPr="00E01478">
        <w:t>Business Registration Certificate</w:t>
      </w:r>
      <w:r>
        <w:t xml:space="preserve"> where applicable</w:t>
      </w:r>
    </w:p>
    <w:p w14:paraId="4B48B426" w14:textId="7427E9FB" w:rsidR="00F03148" w:rsidRPr="00E01478" w:rsidRDefault="00F03148" w:rsidP="008A059B">
      <w:pPr>
        <w:pStyle w:val="NoSpacing"/>
        <w:numPr>
          <w:ilvl w:val="0"/>
          <w:numId w:val="6"/>
        </w:numPr>
      </w:pPr>
      <w:r w:rsidRPr="00E01478">
        <w:t>Current Tax Clearance</w:t>
      </w:r>
      <w:r w:rsidR="008A059B">
        <w:t xml:space="preserve"> where applicable </w:t>
      </w:r>
    </w:p>
    <w:p w14:paraId="3F340333" w14:textId="77777777" w:rsidR="00F03148" w:rsidRPr="009C4BFE" w:rsidRDefault="00F03148" w:rsidP="00F03148">
      <w:pPr>
        <w:pStyle w:val="NoSpacing"/>
        <w:numPr>
          <w:ilvl w:val="0"/>
          <w:numId w:val="6"/>
        </w:numPr>
      </w:pPr>
      <w:r w:rsidRPr="00E01478">
        <w:t>Articles of Incorporation</w:t>
      </w:r>
    </w:p>
    <w:p w14:paraId="406D7BE3" w14:textId="728FB74B" w:rsidR="00F03148" w:rsidRDefault="00F03148" w:rsidP="008A059B">
      <w:pPr>
        <w:pStyle w:val="NoSpacing"/>
        <w:ind w:left="360"/>
      </w:pPr>
    </w:p>
    <w:p w14:paraId="14A68D91" w14:textId="77777777" w:rsidR="008A059B" w:rsidRPr="008A059B" w:rsidRDefault="008A059B" w:rsidP="008A059B">
      <w:pPr>
        <w:pStyle w:val="NoSpacing"/>
        <w:ind w:left="720"/>
      </w:pPr>
    </w:p>
    <w:p w14:paraId="433696BF" w14:textId="77777777" w:rsidR="00F03148" w:rsidRPr="00E01478" w:rsidRDefault="00F03148" w:rsidP="00F03148">
      <w:pPr>
        <w:jc w:val="both"/>
        <w:rPr>
          <w:spacing w:val="-2"/>
        </w:rPr>
      </w:pPr>
      <w:r w:rsidRPr="00E01478">
        <w:rPr>
          <w:spacing w:val="-2"/>
        </w:rPr>
        <w:t xml:space="preserve">The address referred to above is: </w:t>
      </w:r>
    </w:p>
    <w:p w14:paraId="2041EAB7" w14:textId="77777777" w:rsidR="00F03148" w:rsidRPr="00E01478" w:rsidRDefault="00F03148" w:rsidP="00F03148">
      <w:pPr>
        <w:pStyle w:val="NoSpacing"/>
        <w:jc w:val="both"/>
      </w:pPr>
      <w:r w:rsidRPr="00E01478">
        <w:t>Max T. Jardiah</w:t>
      </w:r>
    </w:p>
    <w:p w14:paraId="1BD63358" w14:textId="77777777" w:rsidR="00F03148" w:rsidRPr="00E01478" w:rsidRDefault="00F03148" w:rsidP="00F03148">
      <w:pPr>
        <w:pStyle w:val="NoSpacing"/>
        <w:jc w:val="both"/>
      </w:pPr>
      <w:r w:rsidRPr="00E01478">
        <w:t>Director</w:t>
      </w:r>
    </w:p>
    <w:p w14:paraId="037C67AD" w14:textId="77777777" w:rsidR="00F03148" w:rsidRPr="00E01478" w:rsidRDefault="00F03148" w:rsidP="00F03148">
      <w:pPr>
        <w:pStyle w:val="NoSpacing"/>
        <w:jc w:val="both"/>
        <w:rPr>
          <w:i/>
        </w:rPr>
      </w:pPr>
      <w:r>
        <w:t>Procurement Division</w:t>
      </w:r>
    </w:p>
    <w:p w14:paraId="56A20DDF" w14:textId="77777777" w:rsidR="00F03148" w:rsidRPr="00E01478" w:rsidRDefault="00F03148" w:rsidP="00F03148">
      <w:pPr>
        <w:pStyle w:val="NoSpacing"/>
        <w:jc w:val="both"/>
        <w:rPr>
          <w:i/>
        </w:rPr>
      </w:pPr>
      <w:r w:rsidRPr="00E01478">
        <w:t>Ministry of Public Works</w:t>
      </w:r>
    </w:p>
    <w:p w14:paraId="21FAFC6E" w14:textId="77777777" w:rsidR="00F03148" w:rsidRPr="00E01478" w:rsidRDefault="00F03148" w:rsidP="00F03148">
      <w:pPr>
        <w:pStyle w:val="NoSpacing"/>
        <w:jc w:val="both"/>
      </w:pPr>
      <w:r w:rsidRPr="00E01478">
        <w:t>South Lynch Street</w:t>
      </w:r>
    </w:p>
    <w:p w14:paraId="34B2C853" w14:textId="77777777" w:rsidR="00F03148" w:rsidRDefault="00F03148" w:rsidP="00F03148">
      <w:pPr>
        <w:pStyle w:val="NoSpacing"/>
        <w:jc w:val="both"/>
      </w:pPr>
      <w:r w:rsidRPr="00E01478">
        <w:t xml:space="preserve">Monrovia, Liberia </w:t>
      </w:r>
    </w:p>
    <w:p w14:paraId="49BBF31D" w14:textId="77777777" w:rsidR="00F03148" w:rsidRPr="00E01478" w:rsidRDefault="00F03148" w:rsidP="00F03148">
      <w:pPr>
        <w:pStyle w:val="NoSpacing"/>
        <w:jc w:val="both"/>
        <w:rPr>
          <w:i/>
        </w:rPr>
      </w:pPr>
    </w:p>
    <w:p w14:paraId="39A17DB8" w14:textId="77777777" w:rsidR="00654230" w:rsidRDefault="00654230" w:rsidP="00654230">
      <w:pPr>
        <w:pStyle w:val="Caption"/>
        <w:jc w:val="left"/>
        <w:rPr>
          <w:szCs w:val="24"/>
        </w:rPr>
      </w:pPr>
    </w:p>
    <w:p w14:paraId="2C769258" w14:textId="7B10412E" w:rsidR="00654230" w:rsidRPr="00654230" w:rsidRDefault="00F03148" w:rsidP="00654230">
      <w:pPr>
        <w:pStyle w:val="Caption"/>
        <w:jc w:val="left"/>
        <w:rPr>
          <w:szCs w:val="24"/>
          <w:u w:val="single"/>
        </w:rPr>
      </w:pPr>
      <w:r w:rsidRPr="00E01478">
        <w:rPr>
          <w:szCs w:val="24"/>
        </w:rPr>
        <w:t xml:space="preserve">Signed: </w:t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  <w:u w:val="single"/>
        </w:rPr>
        <w:t>__ _______________________________________________</w:t>
      </w:r>
    </w:p>
    <w:p w14:paraId="36DCAE3B" w14:textId="77777777" w:rsidR="00654230" w:rsidRDefault="00F03148" w:rsidP="00654230">
      <w:pPr>
        <w:pStyle w:val="Caption"/>
        <w:spacing w:after="0"/>
        <w:jc w:val="left"/>
        <w:rPr>
          <w:szCs w:val="24"/>
        </w:rPr>
      </w:pPr>
      <w:r w:rsidRPr="00E01478">
        <w:rPr>
          <w:szCs w:val="24"/>
        </w:rPr>
        <w:t xml:space="preserve">                              </w:t>
      </w:r>
      <w:r w:rsidR="00654230">
        <w:rPr>
          <w:szCs w:val="24"/>
        </w:rPr>
        <w:t>Max T Jardiah</w:t>
      </w:r>
    </w:p>
    <w:p w14:paraId="29BA189B" w14:textId="120197FC" w:rsidR="00F03148" w:rsidRDefault="00654230" w:rsidP="00654230">
      <w:pPr>
        <w:pStyle w:val="Caption"/>
        <w:spacing w:after="0"/>
        <w:jc w:val="left"/>
        <w:rPr>
          <w:szCs w:val="24"/>
        </w:rPr>
      </w:pPr>
      <w:r>
        <w:rPr>
          <w:szCs w:val="24"/>
        </w:rPr>
        <w:t xml:space="preserve">                          Procurement Director</w:t>
      </w:r>
      <w:r w:rsidR="00F03148" w:rsidRPr="00E01478">
        <w:rPr>
          <w:szCs w:val="24"/>
        </w:rPr>
        <w:t xml:space="preserve"> </w:t>
      </w:r>
    </w:p>
    <w:p w14:paraId="3FAF810E" w14:textId="77777777" w:rsidR="00654230" w:rsidRDefault="00654230" w:rsidP="00654230">
      <w:pPr>
        <w:pStyle w:val="Caption"/>
        <w:jc w:val="left"/>
        <w:rPr>
          <w:szCs w:val="24"/>
        </w:rPr>
      </w:pPr>
    </w:p>
    <w:p w14:paraId="777FC0B1" w14:textId="77777777" w:rsidR="00654230" w:rsidRDefault="00654230" w:rsidP="00654230">
      <w:pPr>
        <w:pStyle w:val="Caption"/>
        <w:jc w:val="left"/>
        <w:rPr>
          <w:szCs w:val="24"/>
        </w:rPr>
      </w:pPr>
    </w:p>
    <w:p w14:paraId="280AE8FE" w14:textId="4AF6C210" w:rsidR="00654230" w:rsidRPr="00654230" w:rsidRDefault="00654230" w:rsidP="00654230">
      <w:pPr>
        <w:pStyle w:val="Caption"/>
        <w:jc w:val="left"/>
        <w:rPr>
          <w:szCs w:val="24"/>
          <w:u w:val="single"/>
        </w:rPr>
      </w:pPr>
      <w:r>
        <w:rPr>
          <w:szCs w:val="24"/>
        </w:rPr>
        <w:t>Approved</w:t>
      </w:r>
      <w:r w:rsidRPr="00E01478">
        <w:rPr>
          <w:szCs w:val="24"/>
        </w:rPr>
        <w:t xml:space="preserve">: </w:t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</w:rPr>
        <w:softHyphen/>
      </w:r>
      <w:r w:rsidRPr="00E01478">
        <w:rPr>
          <w:szCs w:val="24"/>
          <w:u w:val="single"/>
        </w:rPr>
        <w:t>__ _______________________________________________</w:t>
      </w:r>
    </w:p>
    <w:p w14:paraId="44580EA1" w14:textId="77777777" w:rsidR="00654230" w:rsidRDefault="00654230" w:rsidP="00654230">
      <w:pPr>
        <w:pStyle w:val="Caption"/>
        <w:spacing w:after="0"/>
        <w:jc w:val="left"/>
        <w:rPr>
          <w:szCs w:val="24"/>
        </w:rPr>
      </w:pPr>
      <w:r w:rsidRPr="00E01478">
        <w:rPr>
          <w:szCs w:val="24"/>
        </w:rPr>
        <w:t xml:space="preserve">                                 </w:t>
      </w:r>
      <w:r>
        <w:rPr>
          <w:szCs w:val="24"/>
        </w:rPr>
        <w:t>Hon. Ruth Coker-Collins</w:t>
      </w:r>
    </w:p>
    <w:p w14:paraId="45990E5F" w14:textId="25ED7C7A" w:rsidR="00654230" w:rsidRDefault="00654230" w:rsidP="00654230">
      <w:pPr>
        <w:pStyle w:val="Caption"/>
        <w:spacing w:after="0"/>
        <w:jc w:val="left"/>
        <w:rPr>
          <w:szCs w:val="24"/>
        </w:rPr>
      </w:pPr>
      <w:r>
        <w:rPr>
          <w:szCs w:val="24"/>
        </w:rPr>
        <w:t xml:space="preserve">      Acting Minister</w:t>
      </w:r>
      <w:r w:rsidRPr="00E01478">
        <w:rPr>
          <w:szCs w:val="24"/>
        </w:rPr>
        <w:t xml:space="preserve"> </w:t>
      </w:r>
      <w:r w:rsidR="00807E56">
        <w:rPr>
          <w:szCs w:val="24"/>
        </w:rPr>
        <w:t>/Chairman Procurement Committee</w:t>
      </w:r>
    </w:p>
    <w:p w14:paraId="40F0E75B" w14:textId="74E86E1D" w:rsidR="00654230" w:rsidRDefault="00654230" w:rsidP="00654230"/>
    <w:p w14:paraId="13D5497F" w14:textId="77777777" w:rsidR="00654230" w:rsidRPr="00654230" w:rsidRDefault="00654230" w:rsidP="00654230"/>
    <w:p w14:paraId="707A5F6D" w14:textId="77777777" w:rsidR="005C6405" w:rsidRPr="008327E4" w:rsidRDefault="005C6405" w:rsidP="005C6405">
      <w:pPr>
        <w:pStyle w:val="BodyTextIndent3"/>
        <w:tabs>
          <w:tab w:val="left" w:pos="0"/>
          <w:tab w:val="right" w:pos="9710"/>
        </w:tabs>
        <w:ind w:left="0" w:firstLine="0"/>
        <w:jc w:val="both"/>
        <w:rPr>
          <w:rFonts w:ascii="Times New Roman" w:hAnsi="Times New Roman"/>
          <w:sz w:val="24"/>
        </w:rPr>
      </w:pPr>
    </w:p>
    <w:p w14:paraId="685AC115" w14:textId="77777777" w:rsidR="008A059B" w:rsidRDefault="008A059B"/>
    <w:p w14:paraId="7CAE2635" w14:textId="77777777" w:rsidR="008A059B" w:rsidRDefault="008A059B"/>
    <w:p w14:paraId="3FFCA874" w14:textId="77777777" w:rsidR="008A059B" w:rsidRDefault="008A059B"/>
    <w:sectPr w:rsidR="008A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BAC8" w14:textId="77777777" w:rsidR="0052547E" w:rsidRDefault="0052547E" w:rsidP="006D1ADC">
      <w:r>
        <w:separator/>
      </w:r>
    </w:p>
  </w:endnote>
  <w:endnote w:type="continuationSeparator" w:id="0">
    <w:p w14:paraId="3965E21D" w14:textId="77777777" w:rsidR="0052547E" w:rsidRDefault="0052547E" w:rsidP="006D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8376" w14:textId="77777777" w:rsidR="0052547E" w:rsidRDefault="0052547E" w:rsidP="006D1ADC">
      <w:r>
        <w:separator/>
      </w:r>
    </w:p>
  </w:footnote>
  <w:footnote w:type="continuationSeparator" w:id="0">
    <w:p w14:paraId="1F7777BC" w14:textId="77777777" w:rsidR="0052547E" w:rsidRDefault="0052547E" w:rsidP="006D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8E7"/>
    <w:multiLevelType w:val="hybridMultilevel"/>
    <w:tmpl w:val="FC16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6E39"/>
    <w:multiLevelType w:val="hybridMultilevel"/>
    <w:tmpl w:val="1556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51A"/>
    <w:multiLevelType w:val="hybridMultilevel"/>
    <w:tmpl w:val="2D127C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39B1"/>
    <w:multiLevelType w:val="hybridMultilevel"/>
    <w:tmpl w:val="FF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0E83"/>
    <w:multiLevelType w:val="hybridMultilevel"/>
    <w:tmpl w:val="F40ABA78"/>
    <w:lvl w:ilvl="0" w:tplc="9B349E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E631F"/>
    <w:multiLevelType w:val="hybridMultilevel"/>
    <w:tmpl w:val="1556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4546"/>
    <w:multiLevelType w:val="hybridMultilevel"/>
    <w:tmpl w:val="C88049C2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3037ECA"/>
    <w:multiLevelType w:val="hybridMultilevel"/>
    <w:tmpl w:val="BBCAD5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05"/>
    <w:rsid w:val="00031BBD"/>
    <w:rsid w:val="0003539C"/>
    <w:rsid w:val="000B6A53"/>
    <w:rsid w:val="0011591C"/>
    <w:rsid w:val="0027444D"/>
    <w:rsid w:val="002A36AF"/>
    <w:rsid w:val="002F4CA9"/>
    <w:rsid w:val="003A46A1"/>
    <w:rsid w:val="003A6F12"/>
    <w:rsid w:val="004B105D"/>
    <w:rsid w:val="00507780"/>
    <w:rsid w:val="0052547E"/>
    <w:rsid w:val="00577C67"/>
    <w:rsid w:val="005C6405"/>
    <w:rsid w:val="00654230"/>
    <w:rsid w:val="006D1ADC"/>
    <w:rsid w:val="006F6C39"/>
    <w:rsid w:val="00807E56"/>
    <w:rsid w:val="0087178D"/>
    <w:rsid w:val="008A059B"/>
    <w:rsid w:val="009902F2"/>
    <w:rsid w:val="00996877"/>
    <w:rsid w:val="009C011B"/>
    <w:rsid w:val="00A14724"/>
    <w:rsid w:val="00A77C2D"/>
    <w:rsid w:val="00B31F75"/>
    <w:rsid w:val="00B37EE9"/>
    <w:rsid w:val="00B64471"/>
    <w:rsid w:val="00B8150E"/>
    <w:rsid w:val="00C4135C"/>
    <w:rsid w:val="00C830B8"/>
    <w:rsid w:val="00CB14E1"/>
    <w:rsid w:val="00D04391"/>
    <w:rsid w:val="00D12720"/>
    <w:rsid w:val="00D257CD"/>
    <w:rsid w:val="00D314FF"/>
    <w:rsid w:val="00D631DC"/>
    <w:rsid w:val="00DA31B5"/>
    <w:rsid w:val="00DA42F0"/>
    <w:rsid w:val="00E14D32"/>
    <w:rsid w:val="00E433D7"/>
    <w:rsid w:val="00E6718B"/>
    <w:rsid w:val="00ED218F"/>
    <w:rsid w:val="00F03148"/>
    <w:rsid w:val="00F22136"/>
    <w:rsid w:val="00F31775"/>
    <w:rsid w:val="00FB5047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4292"/>
  <w15:chartTrackingRefBased/>
  <w15:docId w15:val="{7E5C8183-1187-48F7-9678-55150D7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C6405"/>
    <w:pPr>
      <w:jc w:val="both"/>
    </w:pPr>
    <w:rPr>
      <w:rFonts w:ascii="Arial" w:hAnsi="Arial"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C6405"/>
    <w:rPr>
      <w:rFonts w:ascii="Arial" w:eastAsia="Times New Roman" w:hAnsi="Arial" w:cs="Times New Roman"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5C6405"/>
    <w:pPr>
      <w:ind w:left="2043" w:hanging="837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C6405"/>
    <w:rPr>
      <w:rFonts w:ascii="Arial" w:eastAsia="Times New Roman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5C6405"/>
    <w:pPr>
      <w:tabs>
        <w:tab w:val="left" w:pos="720"/>
        <w:tab w:val="right" w:pos="8741"/>
      </w:tabs>
      <w:ind w:left="720" w:hanging="720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C6405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5C6405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640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C640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C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qFormat/>
    <w:rsid w:val="00F03148"/>
    <w:pPr>
      <w:spacing w:after="2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uiPriority w:val="99"/>
    <w:rsid w:val="00577C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DC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353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axs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Anthony</dc:creator>
  <cp:keywords/>
  <dc:description/>
  <cp:lastModifiedBy>User</cp:lastModifiedBy>
  <cp:revision>6</cp:revision>
  <dcterms:created xsi:type="dcterms:W3CDTF">2022-05-16T15:47:00Z</dcterms:created>
  <dcterms:modified xsi:type="dcterms:W3CDTF">2022-05-17T08:32:00Z</dcterms:modified>
</cp:coreProperties>
</file>